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C000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3078376" cy="12698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8376" cy="1269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CALLING ALL VIRTUAL EXCHANGE ENTHUSIASTS!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UNICOLLABORATION INVITES YOU TO A WINTER PARTNERING FAIR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When: </w:t>
      </w:r>
      <w:r w:rsidDel="00000000" w:rsidR="00000000" w:rsidRPr="00000000">
        <w:rPr>
          <w:sz w:val="28"/>
          <w:szCs w:val="28"/>
          <w:rtl w:val="0"/>
        </w:rPr>
        <w:t xml:space="preserve">December 13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@ 14.30-16h CET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Where: </w:t>
      </w:r>
      <w:r w:rsidDel="00000000" w:rsidR="00000000" w:rsidRPr="00000000">
        <w:rPr>
          <w:sz w:val="28"/>
          <w:szCs w:val="28"/>
          <w:rtl w:val="0"/>
        </w:rPr>
        <w:t xml:space="preserve">On Zoom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Who: </w:t>
      </w:r>
      <w:r w:rsidDel="00000000" w:rsidR="00000000" w:rsidRPr="00000000">
        <w:rPr>
          <w:sz w:val="28"/>
          <w:szCs w:val="28"/>
          <w:rtl w:val="0"/>
        </w:rPr>
        <w:t xml:space="preserve">For teaching staff and virtual exchange coordinators interested in finding a partner for a virtual exchange project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How: </w:t>
      </w:r>
      <w:r w:rsidDel="00000000" w:rsidR="00000000" w:rsidRPr="00000000">
        <w:rPr>
          <w:sz w:val="28"/>
          <w:szCs w:val="28"/>
          <w:rtl w:val="0"/>
        </w:rPr>
        <w:t xml:space="preserve">Register your interest using the link below and we will send you the details before the event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https://docs.google.com/forms/d/109Z-9JXijorFgtCdG2waFT5HqiOb8fdhQ1x6ZBan6Qo/edit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All disciplines welcome as we encourage interdisciplinary virtual exchange projects!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i w:val="1"/>
        <w:lang w:val="en-GB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ed7d31" w:space="0" w:sz="8" w:val="single"/>
        <w:left w:color="ed7d31" w:space="0" w:sz="8" w:val="single"/>
        <w:bottom w:color="ed7d31" w:space="0" w:sz="8" w:val="single"/>
        <w:right w:color="ed7d31" w:space="0" w:sz="8" w:val="single"/>
      </w:pBdr>
      <w:shd w:fill="fbe5d5" w:val="clear"/>
      <w:spacing w:after="100" w:before="480" w:line="269" w:lineRule="auto"/>
    </w:pPr>
    <w:rPr>
      <w:b w:val="1"/>
      <w:color w:val="823b0b"/>
      <w:sz w:val="22"/>
      <w:szCs w:val="22"/>
    </w:rPr>
  </w:style>
  <w:style w:type="paragraph" w:styleId="Heading2">
    <w:name w:val="heading 2"/>
    <w:basedOn w:val="Normal"/>
    <w:next w:val="Normal"/>
    <w:pPr>
      <w:pBdr>
        <w:top w:color="ed7d31" w:space="0" w:sz="4" w:val="single"/>
        <w:left w:color="ed7d31" w:space="2" w:sz="48" w:val="single"/>
        <w:bottom w:color="ed7d31" w:space="0" w:sz="4" w:val="single"/>
        <w:right w:color="ed7d31" w:space="4" w:sz="4" w:val="single"/>
      </w:pBdr>
      <w:spacing w:after="100" w:before="200" w:line="269" w:lineRule="auto"/>
      <w:ind w:left="144"/>
    </w:pPr>
    <w:rPr>
      <w:b w:val="1"/>
      <w:color w:val="c55911"/>
      <w:sz w:val="22"/>
      <w:szCs w:val="22"/>
    </w:rPr>
  </w:style>
  <w:style w:type="paragraph" w:styleId="Heading3">
    <w:name w:val="heading 3"/>
    <w:basedOn w:val="Normal"/>
    <w:next w:val="Normal"/>
    <w:pPr>
      <w:pBdr>
        <w:left w:color="ed7d31" w:space="2" w:sz="48" w:val="single"/>
        <w:bottom w:color="ed7d31" w:space="0" w:sz="4" w:val="single"/>
      </w:pBdr>
      <w:spacing w:after="100" w:before="200" w:line="240" w:lineRule="auto"/>
      <w:ind w:left="144"/>
    </w:pPr>
    <w:rPr>
      <w:b w:val="1"/>
      <w:color w:val="c55911"/>
      <w:sz w:val="22"/>
      <w:szCs w:val="22"/>
    </w:rPr>
  </w:style>
  <w:style w:type="paragraph" w:styleId="Heading4">
    <w:name w:val="heading 4"/>
    <w:basedOn w:val="Normal"/>
    <w:next w:val="Normal"/>
    <w:pPr>
      <w:pBdr>
        <w:left w:color="ed7d31" w:space="2" w:sz="4" w:val="single"/>
        <w:bottom w:color="ed7d31" w:space="2" w:sz="4" w:val="single"/>
      </w:pBdr>
      <w:spacing w:after="100" w:before="200" w:line="240" w:lineRule="auto"/>
      <w:ind w:left="86"/>
    </w:pPr>
    <w:rPr>
      <w:b w:val="1"/>
      <w:color w:val="c55911"/>
      <w:sz w:val="22"/>
      <w:szCs w:val="22"/>
    </w:rPr>
  </w:style>
  <w:style w:type="paragraph" w:styleId="Heading5">
    <w:name w:val="heading 5"/>
    <w:basedOn w:val="Normal"/>
    <w:next w:val="Normal"/>
    <w:pPr>
      <w:pBdr>
        <w:left w:color="ed7d31" w:space="2" w:sz="4" w:val="dotted"/>
        <w:bottom w:color="ed7d31" w:space="2" w:sz="4" w:val="dotted"/>
      </w:pBdr>
      <w:spacing w:after="100" w:before="200" w:line="240" w:lineRule="auto"/>
      <w:ind w:left="86"/>
    </w:pPr>
    <w:rPr>
      <w:b w:val="1"/>
      <w:color w:val="c55911"/>
      <w:sz w:val="22"/>
      <w:szCs w:val="22"/>
    </w:rPr>
  </w:style>
  <w:style w:type="paragraph" w:styleId="Heading6">
    <w:name w:val="heading 6"/>
    <w:basedOn w:val="Normal"/>
    <w:next w:val="Normal"/>
    <w:pPr>
      <w:pBdr>
        <w:bottom w:color="f7cbac" w:space="2" w:sz="4" w:val="single"/>
      </w:pBdr>
      <w:spacing w:after="100" w:before="200" w:line="240" w:lineRule="auto"/>
    </w:pPr>
    <w:rPr>
      <w:color w:val="c55911"/>
      <w:sz w:val="22"/>
      <w:szCs w:val="22"/>
    </w:rPr>
  </w:style>
  <w:style w:type="paragraph" w:styleId="Title">
    <w:name w:val="Title"/>
    <w:basedOn w:val="Normal"/>
    <w:next w:val="Normal"/>
    <w:pPr>
      <w:pBdr>
        <w:top w:color="ed7d31" w:space="0" w:sz="48" w:val="single"/>
        <w:bottom w:color="ed7d31" w:space="0" w:sz="48" w:val="single"/>
      </w:pBdr>
      <w:shd w:fill="ed7d31" w:val="clear"/>
      <w:spacing w:after="0" w:line="240" w:lineRule="auto"/>
      <w:jc w:val="center"/>
    </w:pPr>
    <w:rPr>
      <w:color w:val="ffffff"/>
      <w:sz w:val="48"/>
      <w:szCs w:val="48"/>
    </w:rPr>
  </w:style>
  <w:style w:type="paragraph" w:styleId="Subtitle">
    <w:name w:val="Subtitle"/>
    <w:basedOn w:val="Normal"/>
    <w:next w:val="Normal"/>
    <w:pPr>
      <w:pBdr>
        <w:bottom w:color="ed7d31" w:space="10" w:sz="8" w:val="dotted"/>
      </w:pBdr>
      <w:spacing w:after="900" w:before="200" w:line="240" w:lineRule="auto"/>
      <w:jc w:val="center"/>
    </w:pPr>
    <w:rPr>
      <w:color w:val="823b0b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forms/d/109Z-9JXijorFgtCdG2waFT5HqiOb8fdhQ1x6ZBan6Qo/edit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